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  <w:lang w:eastAsia="zh-CN"/>
        </w:rPr>
      </w:pPr>
      <w:bookmarkStart w:id="0" w:name="_Hlk517278023"/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</w:rPr>
        <w:t>深圳湾实验室第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  <w:lang w:val="en-US" w:eastAsia="zh-CN"/>
        </w:rPr>
        <w:t>二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</w:rPr>
        <w:t>届显微图像摄影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  <w:lang w:val="en-US" w:eastAsia="zh-CN"/>
        </w:rPr>
        <w:t>大赛</w:t>
      </w: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 w:cs="Arial"/>
          <w:b/>
          <w:color w:val="000000"/>
          <w:sz w:val="28"/>
          <w:szCs w:val="21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8"/>
          <w:szCs w:val="21"/>
        </w:rPr>
        <w:t>参赛作品报名表</w:t>
      </w:r>
    </w:p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625"/>
        <w:gridCol w:w="207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作者姓名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公司/单位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研究所/中心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课题组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样品名称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可加注拉丁名对照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放大倍数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染色方法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物镜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信息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i/>
                <w:iCs/>
                <w:color w:val="FF0000"/>
                <w:szCs w:val="21"/>
                <w:lang w:val="en-US" w:eastAsia="zh-CN"/>
              </w:rPr>
              <w:t>举例：</w:t>
            </w:r>
            <w:r>
              <w:rPr>
                <w:rFonts w:ascii="微软雅黑" w:hAnsi="微软雅黑" w:eastAsia="微软雅黑" w:cs="Arial"/>
                <w:i/>
                <w:iCs/>
                <w:color w:val="FF0000"/>
                <w:szCs w:val="21"/>
              </w:rPr>
              <w:t>60</w:t>
            </w:r>
            <w:r>
              <w:rPr>
                <w:rFonts w:hint="eastAsia" w:ascii="微软雅黑" w:hAnsi="微软雅黑" w:eastAsia="微软雅黑" w:cs="Arial"/>
                <w:i/>
                <w:iCs/>
                <w:color w:val="FF0000"/>
                <w:szCs w:val="21"/>
                <w:lang w:val="en-US" w:eastAsia="zh-CN"/>
              </w:rPr>
              <w:t>X</w:t>
            </w:r>
            <w:r>
              <w:rPr>
                <w:rFonts w:ascii="微软雅黑" w:hAnsi="微软雅黑" w:eastAsia="微软雅黑" w:cs="Arial"/>
                <w:i/>
                <w:iCs/>
                <w:color w:val="FF0000"/>
                <w:szCs w:val="21"/>
              </w:rPr>
              <w:t xml:space="preserve"> oil</w:t>
            </w:r>
            <w:r>
              <w:rPr>
                <w:rFonts w:hint="eastAsia" w:ascii="微软雅黑" w:hAnsi="微软雅黑" w:eastAsia="微软雅黑" w:cs="Arial"/>
                <w:i/>
                <w:iCs/>
                <w:color w:val="FF0000"/>
                <w:szCs w:val="21"/>
              </w:rPr>
              <w:t>,</w:t>
            </w:r>
            <w:r>
              <w:rPr>
                <w:rFonts w:ascii="微软雅黑" w:hAnsi="微软雅黑" w:eastAsia="微软雅黑" w:cs="Arial"/>
                <w:i/>
                <w:iCs/>
                <w:color w:val="FF0000"/>
                <w:szCs w:val="21"/>
              </w:rPr>
              <w:t xml:space="preserve"> NA 1.5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目镜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显微镜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品牌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显微镜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型号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相机品牌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相机型号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拍摄时间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联系方式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作品名称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作品介绍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（对图片进行100字以内的说明。用简洁、形象的语言阐明图像的内容或状态）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版权声明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 w:themeFill="background1"/>
              <w:spacing w:line="315" w:lineRule="atLeast"/>
              <w:ind w:firstLine="440" w:firstLineChars="200"/>
              <w:jc w:val="both"/>
              <w:rPr>
                <w:rFonts w:hint="eastAsia" w:ascii="Calibri" w:hAnsi="Calibri" w:eastAsia="楷体" w:cs="Calibri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</w:rPr>
              <w:t>参选作者必须是参选作品的原创人，并拥有该作品的完整著作权，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  <w:highlight w:val="yellow"/>
                <w:lang w:val="en-US" w:eastAsia="zh-CN"/>
              </w:rPr>
              <w:t>对于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  <w:highlight w:val="yellow"/>
                <w:lang w:val="en-US" w:eastAsia="zh-CN"/>
              </w:rPr>
              <w:t>未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  <w:highlight w:val="yellow"/>
              </w:rPr>
              <w:t>发表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  <w:highlight w:val="yellow"/>
                <w:lang w:val="en-US" w:eastAsia="zh-CN"/>
              </w:rPr>
              <w:t>作品</w:t>
            </w:r>
            <w:bookmarkStart w:id="1" w:name="_GoBack"/>
            <w:bookmarkEnd w:id="1"/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  <w:highlight w:val="yellow"/>
              </w:rPr>
              <w:t>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  <w:highlight w:val="yellow"/>
                <w:lang w:val="en-US" w:eastAsia="zh-CN"/>
              </w:rPr>
              <w:t>已告知并征得导师的同意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  <w:highlight w:val="yellow"/>
              </w:rPr>
              <w:t>，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</w:rPr>
              <w:t>有关活动的一切事宜均不可违反相关法律；如有违反，相关责任由参选人自行承担。</w:t>
            </w:r>
          </w:p>
          <w:p>
            <w:pPr>
              <w:widowControl/>
              <w:shd w:val="clear" w:color="auto" w:fill="FFFFFF" w:themeFill="background1"/>
              <w:spacing w:line="315" w:lineRule="atLeast"/>
              <w:ind w:firstLine="440" w:firstLineChars="200"/>
              <w:jc w:val="both"/>
              <w:rPr>
                <w:rFonts w:hint="eastAsia" w:ascii="Calibri" w:hAnsi="Calibri" w:eastAsia="楷体" w:cs="Calibri"/>
                <w:color w:val="00000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</w:rPr>
              <w:t>参选图片版权归深圳湾实验室所有，将在深圳湾实验室网站或线下用于公益性讲座、宣传册、画册上进行展示。</w:t>
            </w:r>
          </w:p>
          <w:p>
            <w:pPr>
              <w:widowControl/>
              <w:shd w:val="clear" w:color="auto" w:fill="FFFFFF" w:themeFill="background1"/>
              <w:spacing w:line="315" w:lineRule="atLeast"/>
              <w:ind w:firstLine="440" w:firstLineChars="200"/>
              <w:jc w:val="both"/>
              <w:rPr>
                <w:rFonts w:ascii="Calibri" w:hAnsi="Calibri" w:eastAsia="楷体" w:cs="Calibri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1"/>
              </w:rPr>
              <w:t>凡选送参选作品的作者，均被主办方视为同意并遵守以上的所有条款规定，参赛者若违反任何条款和规则，主办方有权取消其参选资格。</w:t>
            </w:r>
          </w:p>
          <w:p>
            <w:pPr>
              <w:widowControl/>
              <w:shd w:val="clear" w:color="auto" w:fill="FFFFFF" w:themeFill="background1"/>
              <w:spacing w:line="315" w:lineRule="atLeast"/>
              <w:ind w:firstLine="420" w:firstLineChars="200"/>
              <w:jc w:val="both"/>
              <w:rPr>
                <w:rFonts w:hint="default" w:ascii="微软雅黑" w:hAnsi="微软雅黑" w:eastAsia="微软雅黑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作者签字：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widowControl/>
              <w:shd w:val="clear" w:color="auto" w:fill="FFFFFF" w:themeFill="background1"/>
              <w:spacing w:line="315" w:lineRule="atLeast"/>
              <w:ind w:right="420" w:firstLine="420" w:firstLineChars="200"/>
              <w:jc w:val="right"/>
              <w:rPr>
                <w:rFonts w:hint="eastAsia" w:ascii="微软雅黑" w:hAnsi="微软雅黑" w:eastAsia="微软雅黑" w:cs="Arial"/>
                <w:b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shd w:val="clear" w:color="auto" w:fill="FFFFFF" w:themeFill="background1"/>
              <w:spacing w:line="315" w:lineRule="atLeast"/>
              <w:ind w:right="420" w:firstLine="420" w:firstLineChars="200"/>
              <w:jc w:val="right"/>
              <w:rPr>
                <w:rFonts w:hint="eastAsia" w:ascii="微软雅黑" w:hAnsi="微软雅黑" w:eastAsia="微软雅黑" w:cs="Arial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  <w:lang w:val="en-US" w:eastAsia="zh-CN"/>
              </w:rPr>
              <w:t xml:space="preserve">2023年 </w:t>
            </w:r>
            <w:r>
              <w:rPr>
                <w:rFonts w:ascii="微软雅黑" w:hAnsi="微软雅黑" w:eastAsia="微软雅黑" w:cs="Arial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 xml:space="preserve">月 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szCs w:val="21"/>
              </w:rPr>
              <w:t>日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1NTE0MWYyZWE1YWI4YTQ2MmYxOGI4ZDNmNzcxNmMifQ=="/>
  </w:docVars>
  <w:rsids>
    <w:rsidRoot w:val="002B092B"/>
    <w:rsid w:val="000C095C"/>
    <w:rsid w:val="002B092B"/>
    <w:rsid w:val="00376348"/>
    <w:rsid w:val="004D1729"/>
    <w:rsid w:val="006E2FDD"/>
    <w:rsid w:val="009332B3"/>
    <w:rsid w:val="0094412E"/>
    <w:rsid w:val="009E6683"/>
    <w:rsid w:val="00BA1BEA"/>
    <w:rsid w:val="00D04D2B"/>
    <w:rsid w:val="00D55E63"/>
    <w:rsid w:val="00F62222"/>
    <w:rsid w:val="00FE3309"/>
    <w:rsid w:val="13C2416A"/>
    <w:rsid w:val="1A572787"/>
    <w:rsid w:val="1A5E32F3"/>
    <w:rsid w:val="23D16DD0"/>
    <w:rsid w:val="40281BE0"/>
    <w:rsid w:val="63DF1C93"/>
    <w:rsid w:val="6D5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345</Characters>
  <Lines>3</Lines>
  <Paragraphs>1</Paragraphs>
  <TotalTime>26</TotalTime>
  <ScaleCrop>false</ScaleCrop>
  <LinksUpToDate>false</LinksUpToDate>
  <CharactersWithSpaces>398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2019-05-08T01:52:00Z</dcterms:created>
  <dc:creator>Windows 用户</dc:creator>
  <cp:lastModifiedBy>余梅</cp:lastModifiedBy>
  <dcterms:modified xsi:type="dcterms:W3CDTF">2023-12-14T08:08:29Z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B8ECD32D98914AC08005E8FBA049FE62_13</vt:lpwstr>
  </property>
</Properties>
</file>